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52" w:rsidRPr="008E38A6" w:rsidRDefault="00500752">
      <w:pPr>
        <w:rPr>
          <w:sz w:val="20"/>
        </w:rPr>
      </w:pPr>
      <w:r w:rsidRPr="008E38A6">
        <w:rPr>
          <w:sz w:val="20"/>
        </w:rPr>
        <w:t xml:space="preserve">It’s very important that when you start a Premiere project you understand the initial settings. To get these settings right you need to know what device you used to film the project and what settings </w:t>
      </w:r>
      <w:r w:rsidR="005F7A19" w:rsidRPr="008E38A6">
        <w:rPr>
          <w:sz w:val="20"/>
        </w:rPr>
        <w:t xml:space="preserve">you used </w:t>
      </w:r>
      <w:r w:rsidRPr="008E38A6">
        <w:rPr>
          <w:sz w:val="20"/>
        </w:rPr>
        <w:t>in the device.</w:t>
      </w:r>
    </w:p>
    <w:p w:rsidR="008E38A6" w:rsidRPr="008E38A6" w:rsidRDefault="008E38A6">
      <w:pPr>
        <w:rPr>
          <w:sz w:val="20"/>
        </w:rPr>
      </w:pPr>
      <w:r w:rsidRPr="008E38A6">
        <w:rPr>
          <w:b/>
          <w:sz w:val="20"/>
        </w:rPr>
        <w:t xml:space="preserve">Before </w:t>
      </w:r>
      <w:r w:rsidRPr="008E38A6">
        <w:rPr>
          <w:sz w:val="20"/>
        </w:rPr>
        <w:t>opening Premiere ensure that you have created a project folder in the D Drive and copied your footage into a folder within that project folder.</w:t>
      </w:r>
    </w:p>
    <w:p w:rsidR="005F7A19" w:rsidRPr="008E38A6" w:rsidRDefault="005F7A19">
      <w:pPr>
        <w:rPr>
          <w:rStyle w:val="SubtleEmphasis"/>
          <w:sz w:val="20"/>
          <w:u w:val="single"/>
        </w:rPr>
      </w:pPr>
      <w:r w:rsidRPr="008E38A6">
        <w:rPr>
          <w:rStyle w:val="SubtleEmphasis"/>
          <w:sz w:val="20"/>
          <w:u w:val="single"/>
        </w:rPr>
        <w:t>New Project</w:t>
      </w:r>
    </w:p>
    <w:p w:rsidR="00500752" w:rsidRPr="008E38A6" w:rsidRDefault="00500752">
      <w:pPr>
        <w:rPr>
          <w:sz w:val="20"/>
        </w:rPr>
      </w:pPr>
      <w:r w:rsidRPr="008E38A6">
        <w:rPr>
          <w:sz w:val="20"/>
        </w:rPr>
        <w:t xml:space="preserve">When you start a new project the first screen is fairly straight forward, all it really wants to </w:t>
      </w:r>
      <w:r w:rsidR="005F7A19" w:rsidRPr="008E38A6">
        <w:rPr>
          <w:sz w:val="20"/>
        </w:rPr>
        <w:t>know is where you want to put</w:t>
      </w:r>
      <w:r w:rsidRPr="008E38A6">
        <w:rPr>
          <w:sz w:val="20"/>
        </w:rPr>
        <w:t xml:space="preserve"> the proje</w:t>
      </w:r>
      <w:r w:rsidR="000A0309" w:rsidRPr="008E38A6">
        <w:rPr>
          <w:sz w:val="20"/>
        </w:rPr>
        <w:t>ct on the computer and what</w:t>
      </w:r>
      <w:r w:rsidRPr="008E38A6">
        <w:rPr>
          <w:sz w:val="20"/>
        </w:rPr>
        <w:t xml:space="preserve"> you want the project to be called.</w:t>
      </w:r>
    </w:p>
    <w:p w:rsidR="00500752" w:rsidRPr="008E38A6" w:rsidRDefault="009E5DF3" w:rsidP="00500752">
      <w:pPr>
        <w:rPr>
          <w:sz w:val="20"/>
        </w:rPr>
      </w:pPr>
      <w:r w:rsidRPr="008E38A6">
        <w:rPr>
          <w:noProof/>
          <w:sz w:val="20"/>
          <w:lang w:eastAsia="en-GB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_x0000_s1027" type="#_x0000_t45" style="position:absolute;margin-left:219.7pt;margin-top:132.25pt;width:201.45pt;height:32.6pt;z-index:251659264" adj="-17188,23157,-8851,5963,-643,5963,-11516,101507">
            <v:stroke startarrow="block"/>
            <v:textbox>
              <w:txbxContent>
                <w:p w:rsidR="005F7A19" w:rsidRDefault="008E38A6" w:rsidP="005F7A19">
                  <w:r>
                    <w:t>Give your project a name.</w:t>
                  </w:r>
                </w:p>
              </w:txbxContent>
            </v:textbox>
            <o:callout v:ext="edit" minusy="t"/>
          </v:shape>
        </w:pict>
      </w:r>
      <w:r w:rsidRPr="008E38A6">
        <w:rPr>
          <w:noProof/>
          <w:sz w:val="20"/>
          <w:lang w:eastAsia="en-GB"/>
        </w:rPr>
        <w:pict>
          <v:shape id="_x0000_s1026" type="#_x0000_t45" style="position:absolute;margin-left:219.7pt;margin-top:5.2pt;width:201.45pt;height:106pt;z-index:251658240" adj="-16914,30698,-8717,1834,-643,1834,-11516,31218">
            <v:stroke startarrow="block"/>
            <v:textbox>
              <w:txbxContent>
                <w:p w:rsidR="00500752" w:rsidRDefault="00500752">
                  <w:r>
                    <w:t xml:space="preserve">You should create a project folder in the </w:t>
                  </w:r>
                  <w:r w:rsidRPr="000A0309">
                    <w:rPr>
                      <w:u w:val="single"/>
                    </w:rPr>
                    <w:t>D drive</w:t>
                  </w:r>
                  <w:r>
                    <w:t xml:space="preserve"> and tell Premiere to put your new project in there. </w:t>
                  </w:r>
                </w:p>
                <w:p w:rsidR="00500752" w:rsidRDefault="00500752">
                  <w:r w:rsidRPr="00500752">
                    <w:rPr>
                      <w:sz w:val="18"/>
                    </w:rPr>
                    <w:t>Please remember, all footage, sound, images, animations</w:t>
                  </w:r>
                  <w:r>
                    <w:rPr>
                      <w:sz w:val="18"/>
                    </w:rPr>
                    <w:t>...</w:t>
                  </w:r>
                  <w:r w:rsidRPr="00500752">
                    <w:rPr>
                      <w:sz w:val="18"/>
                    </w:rPr>
                    <w:t xml:space="preserve"> that you use for the project should also be located in that same project folder.</w:t>
                  </w:r>
                </w:p>
              </w:txbxContent>
            </v:textbox>
            <o:callout v:ext="edit" minusy="t"/>
          </v:shape>
        </w:pict>
      </w:r>
      <w:r w:rsidR="00500752" w:rsidRPr="008E38A6">
        <w:rPr>
          <w:noProof/>
          <w:sz w:val="20"/>
          <w:lang w:eastAsia="en-GB"/>
        </w:rPr>
        <w:drawing>
          <wp:inline distT="0" distB="0" distL="0" distR="0">
            <wp:extent cx="2119732" cy="2249837"/>
            <wp:effectExtent l="95250" t="76200" r="90068" b="74263"/>
            <wp:docPr id="1" name="Picture 0" descr="New 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rojec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469" cy="22559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F7A19" w:rsidRPr="008E38A6" w:rsidRDefault="005F7A19" w:rsidP="00500752">
      <w:pPr>
        <w:rPr>
          <w:rStyle w:val="SubtleEmphasis"/>
          <w:sz w:val="20"/>
          <w:u w:val="single"/>
        </w:rPr>
      </w:pPr>
      <w:r w:rsidRPr="008E38A6">
        <w:rPr>
          <w:rStyle w:val="SubtleEmphasis"/>
          <w:sz w:val="20"/>
          <w:u w:val="single"/>
        </w:rPr>
        <w:t>New Sequence</w:t>
      </w:r>
    </w:p>
    <w:p w:rsidR="005F7A19" w:rsidRPr="008E38A6" w:rsidRDefault="000A0309" w:rsidP="00500752">
      <w:pPr>
        <w:rPr>
          <w:sz w:val="20"/>
        </w:rPr>
      </w:pPr>
      <w:r w:rsidRPr="008E38A6">
        <w:rPr>
          <w:sz w:val="20"/>
        </w:rPr>
        <w:t>Y</w:t>
      </w:r>
      <w:r w:rsidR="005F7A19" w:rsidRPr="008E38A6">
        <w:rPr>
          <w:sz w:val="20"/>
        </w:rPr>
        <w:t>ou need to know what device / setti</w:t>
      </w:r>
      <w:r w:rsidRPr="008E38A6">
        <w:rPr>
          <w:sz w:val="20"/>
        </w:rPr>
        <w:t>ngs you recorded your footage with</w:t>
      </w:r>
      <w:r w:rsidR="005F7A19" w:rsidRPr="008E38A6">
        <w:rPr>
          <w:sz w:val="20"/>
        </w:rPr>
        <w:t>. Below are the two pre-sets you will need if you use</w:t>
      </w:r>
      <w:r w:rsidRPr="008E38A6">
        <w:rPr>
          <w:sz w:val="20"/>
        </w:rPr>
        <w:t>d</w:t>
      </w:r>
      <w:r w:rsidR="005F7A19" w:rsidRPr="008E38A6">
        <w:rPr>
          <w:sz w:val="20"/>
        </w:rPr>
        <w:t xml:space="preserve"> Media Studies Department equipment.</w:t>
      </w:r>
    </w:p>
    <w:p w:rsidR="005F7A19" w:rsidRPr="008E38A6" w:rsidRDefault="009E5DF3" w:rsidP="005F7A19">
      <w:pPr>
        <w:jc w:val="right"/>
        <w:rPr>
          <w:sz w:val="20"/>
        </w:rPr>
      </w:pPr>
      <w:r w:rsidRPr="008E38A6">
        <w:rPr>
          <w:noProof/>
          <w:sz w:val="20"/>
          <w:lang w:eastAsia="en-GB"/>
        </w:rPr>
        <w:pict>
          <v:shape id="_x0000_s1030" type="#_x0000_t45" style="position:absolute;left:0;text-align:left;margin-left:-9.7pt;margin-top:147.15pt;width:177.3pt;height:64.8pt;z-index:251662336" adj="31821,-9467,27040,3000,22331,3000,31657,15900">
            <v:stroke startarrow="block"/>
            <v:textbox style="mso-next-textbox:#_x0000_s1030">
              <w:txbxContent>
                <w:p w:rsidR="005F7A19" w:rsidRDefault="005F7A19" w:rsidP="005F7A19">
                  <w:r>
                    <w:t xml:space="preserve">If you are using footage recorded on one of the </w:t>
                  </w:r>
                  <w:r w:rsidR="000A0309" w:rsidRPr="008E38A6">
                    <w:rPr>
                      <w:b/>
                      <w:u w:val="single"/>
                    </w:rPr>
                    <w:t>Canon 550</w:t>
                  </w:r>
                  <w:r w:rsidRPr="008E38A6">
                    <w:rPr>
                      <w:b/>
                      <w:u w:val="single"/>
                    </w:rPr>
                    <w:t>D SLR</w:t>
                  </w:r>
                  <w:r>
                    <w:t xml:space="preserve"> cameras you should use this pre-set</w:t>
                  </w:r>
                  <w:r w:rsidR="000A0309">
                    <w:t>.</w:t>
                  </w:r>
                </w:p>
              </w:txbxContent>
            </v:textbox>
            <o:callout v:ext="edit" minusx="t"/>
          </v:shape>
        </w:pict>
      </w:r>
      <w:r w:rsidRPr="008E38A6">
        <w:rPr>
          <w:noProof/>
          <w:sz w:val="20"/>
          <w:lang w:eastAsia="en-GB"/>
        </w:rPr>
        <w:pict>
          <v:shape id="_x0000_s1029" type="#_x0000_t45" style="position:absolute;left:0;text-align:left;margin-left:-7.5pt;margin-top:17.25pt;width:180.8pt;height:54.7pt;z-index:251661312" adj="30512,18836,26385,3554,22317,3554,30512,18836">
            <v:stroke startarrow="block"/>
            <v:textbox style="mso-next-textbox:#_x0000_s1029">
              <w:txbxContent>
                <w:p w:rsidR="005F7A19" w:rsidRDefault="005F7A19">
                  <w:r>
                    <w:t xml:space="preserve">If you are using footage recorded on one of the </w:t>
                  </w:r>
                  <w:r w:rsidRPr="008E38A6">
                    <w:rPr>
                      <w:b/>
                      <w:u w:val="single"/>
                    </w:rPr>
                    <w:t>Sony HD</w:t>
                  </w:r>
                  <w:r>
                    <w:t xml:space="preserve"> camcorders, this is the pre-set you should select.</w:t>
                  </w:r>
                </w:p>
              </w:txbxContent>
            </v:textbox>
            <o:callout v:ext="edit" minusx="t" minusy="t"/>
          </v:shape>
        </w:pict>
      </w:r>
      <w:r w:rsidR="005F7A19" w:rsidRPr="008E38A6">
        <w:rPr>
          <w:noProof/>
          <w:sz w:val="20"/>
          <w:lang w:eastAsia="en-GB"/>
        </w:rPr>
        <w:drawing>
          <wp:inline distT="0" distB="0" distL="0" distR="0">
            <wp:extent cx="3047753" cy="2960298"/>
            <wp:effectExtent l="133350" t="76200" r="95497" b="87702"/>
            <wp:docPr id="2" name="Picture 1" descr="New Sequ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equen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533" cy="29649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5F7A19" w:rsidRPr="008E38A6" w:rsidSect="00B8281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752" w:rsidRDefault="00500752" w:rsidP="00500752">
      <w:pPr>
        <w:spacing w:after="0" w:line="240" w:lineRule="auto"/>
      </w:pPr>
      <w:r>
        <w:separator/>
      </w:r>
    </w:p>
  </w:endnote>
  <w:endnote w:type="continuationSeparator" w:id="0">
    <w:p w:rsidR="00500752" w:rsidRDefault="00500752" w:rsidP="0050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752" w:rsidRDefault="00500752" w:rsidP="00500752">
      <w:pPr>
        <w:spacing w:after="0" w:line="240" w:lineRule="auto"/>
      </w:pPr>
      <w:r>
        <w:separator/>
      </w:r>
    </w:p>
  </w:footnote>
  <w:footnote w:type="continuationSeparator" w:id="0">
    <w:p w:rsidR="00500752" w:rsidRDefault="00500752" w:rsidP="0050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52" w:rsidRDefault="00500752" w:rsidP="00500752">
    <w:pPr>
      <w:pStyle w:val="Heading1"/>
    </w:pPr>
    <w:r>
      <w:t>Adobe Premiere Pro CS5</w:t>
    </w:r>
  </w:p>
  <w:p w:rsidR="00500752" w:rsidRPr="008E38A6" w:rsidRDefault="00500752" w:rsidP="008E38A6">
    <w:pPr>
      <w:rPr>
        <w:i/>
        <w:iCs/>
      </w:rPr>
    </w:pPr>
    <w:r w:rsidRPr="00500752">
      <w:rPr>
        <w:rStyle w:val="Emphasis"/>
      </w:rPr>
      <w:t>New Project &amp; New Sequence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752"/>
    <w:rsid w:val="000A0309"/>
    <w:rsid w:val="00500752"/>
    <w:rsid w:val="005F7A19"/>
    <w:rsid w:val="008E38A6"/>
    <w:rsid w:val="009E5DF3"/>
    <w:rsid w:val="00B8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_x0000_s1027"/>
        <o:r id="V:Rule2" type="callout" idref="#_x0000_s1026"/>
        <o:r id="V:Rule3" type="callout" idref="#_x0000_s1030"/>
        <o:r id="V:Rule4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15"/>
  </w:style>
  <w:style w:type="paragraph" w:styleId="Heading1">
    <w:name w:val="heading 1"/>
    <w:basedOn w:val="Normal"/>
    <w:next w:val="Normal"/>
    <w:link w:val="Heading1Char"/>
    <w:uiPriority w:val="9"/>
    <w:qFormat/>
    <w:rsid w:val="00500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752"/>
  </w:style>
  <w:style w:type="paragraph" w:styleId="Footer">
    <w:name w:val="footer"/>
    <w:basedOn w:val="Normal"/>
    <w:link w:val="FooterChar"/>
    <w:uiPriority w:val="99"/>
    <w:semiHidden/>
    <w:unhideWhenUsed/>
    <w:rsid w:val="00500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752"/>
  </w:style>
  <w:style w:type="paragraph" w:styleId="BalloonText">
    <w:name w:val="Balloon Text"/>
    <w:basedOn w:val="Normal"/>
    <w:link w:val="BalloonTextChar"/>
    <w:uiPriority w:val="99"/>
    <w:semiHidden/>
    <w:unhideWhenUsed/>
    <w:rsid w:val="0050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0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0075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00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7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7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752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5F7A1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stgregsone01</dc:creator>
  <cp:lastModifiedBy>stgregsone01</cp:lastModifiedBy>
  <cp:revision>2</cp:revision>
  <dcterms:created xsi:type="dcterms:W3CDTF">2011-06-14T12:31:00Z</dcterms:created>
  <dcterms:modified xsi:type="dcterms:W3CDTF">2012-10-08T09:48:00Z</dcterms:modified>
</cp:coreProperties>
</file>